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1" w:type="dxa"/>
        <w:tblInd w:w="98" w:type="dxa"/>
        <w:tblLayout w:type="fixed"/>
        <w:tblLook w:val="04A0"/>
      </w:tblPr>
      <w:tblGrid>
        <w:gridCol w:w="5113"/>
        <w:gridCol w:w="1418"/>
        <w:gridCol w:w="142"/>
        <w:gridCol w:w="1559"/>
        <w:gridCol w:w="1559"/>
      </w:tblGrid>
      <w:tr w:rsidR="00897AFC" w:rsidRPr="006254E5" w:rsidTr="00897AFC">
        <w:trPr>
          <w:trHeight w:val="713"/>
        </w:trPr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FC" w:rsidRPr="006254E5" w:rsidRDefault="00897AFC" w:rsidP="00897A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B1:U152"/>
            <w:bookmarkEnd w:id="0"/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FC" w:rsidRPr="006254E5" w:rsidRDefault="00897AFC" w:rsidP="00897AF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к пояснительной записке</w:t>
            </w:r>
          </w:p>
        </w:tc>
      </w:tr>
      <w:tr w:rsidR="00897AFC" w:rsidRPr="006254E5" w:rsidTr="00897AFC">
        <w:trPr>
          <w:trHeight w:val="1296"/>
        </w:trPr>
        <w:tc>
          <w:tcPr>
            <w:tcW w:w="9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7AFC" w:rsidRPr="006254E5" w:rsidRDefault="00897AFC" w:rsidP="00897AF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Справка о финансовой помощи из федерального бюджета бюджету 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Ульяновской области на 202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897AFC" w:rsidRPr="006254E5" w:rsidTr="00897AFC">
        <w:trPr>
          <w:trHeight w:val="360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7AFC" w:rsidRPr="006254E5" w:rsidRDefault="00897AFC" w:rsidP="00897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FC" w:rsidRPr="006254E5" w:rsidRDefault="00897AFC" w:rsidP="00897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7AFC" w:rsidRPr="006254E5" w:rsidRDefault="00897AFC" w:rsidP="00897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AFC" w:rsidRPr="006254E5" w:rsidRDefault="00897AFC" w:rsidP="00897AF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</w:tbl>
    <w:p w:rsidR="00897AFC" w:rsidRPr="006254E5" w:rsidRDefault="00897AFC" w:rsidP="00897AFC">
      <w:pPr>
        <w:rPr>
          <w:sz w:val="2"/>
          <w:szCs w:val="2"/>
        </w:rPr>
      </w:pP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8"/>
        <w:gridCol w:w="1701"/>
        <w:gridCol w:w="1701"/>
        <w:gridCol w:w="1843"/>
      </w:tblGrid>
      <w:tr w:rsidR="00C52A56" w:rsidRPr="00897AFC" w:rsidTr="00897AFC">
        <w:tc>
          <w:tcPr>
            <w:tcW w:w="4688" w:type="dxa"/>
            <w:shd w:val="clear" w:color="auto" w:fill="auto"/>
            <w:noWrap/>
            <w:vAlign w:val="bottom"/>
            <w:hideMark/>
          </w:tcPr>
          <w:p w:rsidR="00897AFC" w:rsidRPr="00897AFC" w:rsidRDefault="00897AFC" w:rsidP="00F4239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2A56" w:rsidRPr="00897AFC" w:rsidRDefault="00C52A56" w:rsidP="00B977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2A56" w:rsidRPr="00897AFC" w:rsidRDefault="00C52A56" w:rsidP="00B977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52A56" w:rsidRPr="00897AFC" w:rsidRDefault="00C52A56" w:rsidP="00B977E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2024 год</w:t>
            </w:r>
          </w:p>
        </w:tc>
      </w:tr>
    </w:tbl>
    <w:p w:rsidR="00C52A56" w:rsidRPr="00897AFC" w:rsidRDefault="00C52A56" w:rsidP="00C52A56">
      <w:pPr>
        <w:spacing w:after="0"/>
        <w:rPr>
          <w:sz w:val="2"/>
          <w:szCs w:val="2"/>
        </w:rPr>
      </w:pPr>
    </w:p>
    <w:tbl>
      <w:tblPr>
        <w:tblW w:w="9933" w:type="dxa"/>
        <w:tblInd w:w="98" w:type="dxa"/>
        <w:tblLook w:val="04A0"/>
      </w:tblPr>
      <w:tblGrid>
        <w:gridCol w:w="4688"/>
        <w:gridCol w:w="1701"/>
        <w:gridCol w:w="1701"/>
        <w:gridCol w:w="1843"/>
      </w:tblGrid>
      <w:tr w:rsidR="00C52A56" w:rsidRPr="00897AFC" w:rsidTr="00897AFC">
        <w:trPr>
          <w:tblHeader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Агентство по обеспечению деятельности мировых судей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11 319,9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431,1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8 877,8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897A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обеспечение на участках м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ровых судей формирования и функцион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рования необходимой информационно-технологической и телекоммуникационной инфраструктуры для организации защ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щенного межведомственного электронного взаимодействия, приема исковых заявл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ний, направляемых в электронном виде, и организации участия в заседаниях мир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вых судов в режиме </w:t>
            </w:r>
            <w:proofErr w:type="spellStart"/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видео-конференцсвязи</w:t>
            </w:r>
            <w:proofErr w:type="spellEnd"/>
            <w:proofErr w:type="gram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11 319,9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431,1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8 877,8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Агентство по развитию человеческого потенциала и трудовых ресурсов Уль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-381 848,4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-388 113,3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-388 113,3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897A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социальные выплаты безр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ботным гражданам в соответствии с Зак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ном Российской Федерации от 19 апреля 1991 года № 1032-1 "О занятости насел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ния в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-381 848,4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-388 113,3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-388 113,3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агропромышленного комплекса и развития сельских терр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торий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506 335,72649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636 843,52649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506 662,52649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 Федерации на развитие сельского 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ризма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-3 600,0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4 880,0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поддержку сельскохозяйс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венного производства по </w:t>
            </w:r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отраслям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растениеводства и животново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-5 949,3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2 789,1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16 278,6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7 594,0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реализацию мероприятий в области мелиорации земель сельскохозя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ственного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357 622,0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511 286,8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631 955,4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 Федерации на проведение гидром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лиоративных, культуртехнических, агрол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сомелиоративных и фитомелиоративных мероприятий, а также мероприятий в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ласти известкования кислых почв на пашне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-10 143,17351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-16 147,07351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-16 292,27351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Субсидии бюджетам на обеспечение ко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плексного развития сельских территорий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-16 087,1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 Федерации на стимулирование разв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тия приоритетных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агропр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2 693,7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-5 986,4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30 977,3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на переобучение, 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вышение квалификации работников пре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приятий в целях повышения занятости и повышения эффективности рынка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-145 049,4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во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мещение производителям зерновых кул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тур части затрат на производство и реал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зацию зерновых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148 501,1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148 501,1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здравоохранения Уль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43 866,2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43 744,4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218 310,2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в целях софинансирования ра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ходов, возникающих при оказании гражд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нам Российской Федерации высокотехн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логичной медицинской помощи, не вкл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ю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ченной в базовую программу обязательн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-46,9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реализацию мероприятий по предупреждению и борьбе с социально значимыми инфекционными заболевани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-331,2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-1 697,0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-1 697,0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реализацию региональных проектов "Создание единого цифрового контура в здравоохранении на основе ед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45 588,9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32 070,4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52 757,3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897A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обеспечение профилактики развития сердечнососудистых заболеваний и сердечнососудистых осложнений у пац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1 070,9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 Федерации на оснащение оборудов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174 269,5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 w:type="page"/>
              <w:t>на переоснащение мед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цинских организаций, оказывающих мед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цинскую помощь больным с онкологич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скими заболеваниями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61 420,2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 Федерации в целях софинансиров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ния расходных обязательств субъектов Российской Федерации, возникающих при реализации региональных программ м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дернизации первичного звена здравоохр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-92 710,9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Субвенции </w:t>
            </w:r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финансовое обеспечение оказания отдельным категориям граждан социальной услуги по обеспечению лека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ственными препаратами для медицинского применения по рецептам на лекарственные препараты</w:t>
            </w:r>
            <w:proofErr w:type="gram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медицинскими изделиями по рецептам на медицинские изделия, а также специализированными продуктами лече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 питания для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9 103,8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18 318,7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27 902,2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нащение оборудованием региональных 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судистых центров и первичных сосуд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стых отделений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-5 441,9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-2 955,4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ф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нансовое обеспечение расходов на орган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зационные мероприятия, связанные с обеспечением лиц лекарственными преп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гемол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тико-уремическим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синдромом, юношеским артритом с системным началом,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мукоп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лисахаридозом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I, II и VI типов,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апластич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анемией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неуточненной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наследстве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ным дефицитом факторов II (фибриног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на), VII (лабильного), X</w:t>
            </w:r>
            <w:proofErr w:type="gram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Стюарта-Прауэра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-3 809,8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пер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оснащение медицинских организаций, ок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зывающих медицинскую помощь больным с онкологическими заболеваниями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-4 132,2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-1 071,1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пр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ведение вакцинации против пневмококк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вой инфекции граждан старше трудосп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собного возраста из групп риска, прож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вающих в организациях социального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167,4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ос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ществление медицинской деятельности, связанной с донорством органов человека в целях трансплантации (пересадки), бю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жетам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-152,5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-152,5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-152,5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 ко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пенсацию расходов, связанных с оказан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ем медицинскими организациями, подв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домственными органам исполнительной власти субъектов Российской Федерации, органам местного самоуправления, гра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данам Украины и лицам без гражданства медицинской помощи, а также затрат по проведению указанным лицам профила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тических прививок, включенных в кале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дарь профилактических прививок по эп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демическим показаниям, бюджетам суб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ъ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444,7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ре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лизацию отдельных полномочий в области лекарственного обеспечения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-1 304,9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-1 304,9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-1 304,9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567 383,4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518 789,6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509 789,6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модернизацию библиотек в части комплектования книжных фондов библиотек муниципальных образований и государственных общедоступных библи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5 289,6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5 289,6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5 289,6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оснащение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-7 908,8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 на со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дание модельных муниципальных библи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тек бюджетам субъектов Российской Ф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897A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проведение ремонтно-реставрационных работ на здании ОГАУК "Ленинский мемориал"</w:t>
            </w:r>
            <w:r w:rsid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(в расходной части средства направляются Министерству строительства и архитектуры Ульяно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ской области)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500 000,0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Субсидии на создание школ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креативных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индустрий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55 002,6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природы и цикличной экономики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-85 796,1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-60 665,9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-47 668,4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отдельных полномочий Российской Федерации в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ласти водных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-1 319,5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-2 072,5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-2 101,7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оснащение специализир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ванных </w:t>
            </w:r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учреждений органов государс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венной власти субъектов Российской Ф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дерации</w:t>
            </w:r>
            <w:proofErr w:type="gram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лесопожарной техникой и обор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дованием для проведения комплекса мер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приятий по охране лесов от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-82 119,8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-30 664,1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-21 239,4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Субвенции на увеличение площади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восстановления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-2 422,9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-2 812,9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-2 816,6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Субвенции на оснащение учреждений, 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полняющих мероприятия по воспроизво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ству лесов, специализированной лесох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зяйственной техникой и оборудованием для проведения комплекса мероприятий по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2 233,5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Субвенции на осуществление отдельных полномочий в области лесных отношений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-23 979,2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-46 928,2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-43 322,5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мер пожа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ной безопасности и тушение лесных пож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21 811,8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21 811,8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21 811,8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просвещения и воспит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ния Ульяновской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AB66EB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236986,1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53 906,1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614 279,8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единовременные компенс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ционные выплаты учителям, прибывшим (переехавшим) на работу в сельские нас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ленные пункты, либо рабочие поселки, 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бо поселки городского типа, либо города с населением до 50 тыс. человек, в субъектах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10 400,0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обеспечение образовательных организаций материально-технической б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зой для внедрения цифровой образов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тельной среды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организацию бесплатного г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рячего питания обучающихся, получа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ю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щих начальное общее образование в гос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дарственных и муниципальных образов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9 221,6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-925,2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еж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месячное денежное вознаграждение за классное руководство педагогическим 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ботникам государственных и муниципал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550 511,6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еж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месячное денежное вознаграждение за классное руководство (кураторство) пед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гогическим работникам государственных и муниципальных общеобразовательных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ганизаций, реализующих образовательные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52 678,9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53 772,6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54 293,4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 расходной части средства направляю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Министерству просвещения и воспит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ния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49 866,58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50 960,28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51 402,96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Министерству искусства и культурной политики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1 953,00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1 953,00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2 031,12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Министерству физической культуры и спорта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859,32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859,32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859,32</w:t>
            </w:r>
          </w:p>
        </w:tc>
      </w:tr>
      <w:tr w:rsidR="003F72B8" w:rsidRPr="003F72B8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B8" w:rsidRPr="003F72B8" w:rsidRDefault="003F72B8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3F72B8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Субсидии на софинансирование расходов, </w:t>
            </w:r>
            <w:r w:rsidRPr="003F72B8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возникающих при реализации регионал</w:t>
            </w:r>
            <w:r w:rsidRPr="003F72B8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ь</w:t>
            </w:r>
            <w:r w:rsidRPr="003F72B8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ных проектов, направленных</w:t>
            </w: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F72B8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 реализ</w:t>
            </w:r>
            <w:r w:rsidRPr="003F72B8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</w:t>
            </w:r>
            <w:r w:rsidRPr="003F72B8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цию мероприятий по модернизации школьных систем  образования </w:t>
            </w:r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(распред</w:t>
            </w:r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ление сре</w:t>
            </w:r>
            <w:proofErr w:type="gramStart"/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дств в р</w:t>
            </w:r>
            <w:proofErr w:type="gramEnd"/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асходной части отраж</w:t>
            </w:r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но в пункте </w:t>
            </w:r>
            <w:r w:rsidR="00AC2B84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1.</w:t>
            </w:r>
            <w:r w:rsidRPr="00B9211A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2 пояснительной записки)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B8" w:rsidRPr="003F72B8" w:rsidRDefault="003F72B8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175059,2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B8" w:rsidRPr="003F72B8" w:rsidRDefault="003F72B8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B8" w:rsidRPr="003F72B8" w:rsidRDefault="003F72B8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Министерство семейной, демографич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ской политики и социального благоп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лучия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-751 804,5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-936 329,8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-872 252,4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компенсацию отдельным 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тегориям граждан оплаты взноса на кап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тальный ремонт общего имущества в мн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472,2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ежемесячную денежную 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плату, назначаемую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3 974,8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18 836,4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9 323,0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софинансирование расходных обязательств субъектов Российской Фед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рации, возникающих при создании сист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-3 799,0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включительно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-479 839,4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-449 235,6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-472 464,3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E4388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финансовое обеспечение пр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грамм, направленных на обеспечение безопасных и комфортных условий пр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доставления социальных услуг в сфере 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циального обслуживания 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(строительство жилого корпуса с пищеблоком в с.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Вод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рацк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Барышского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района Ульяновской о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ласти для ОГАУСО "Специальный дом-интернат для престарелых и инвалидов в с. </w:t>
            </w:r>
            <w:proofErr w:type="spellStart"/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Акшуат</w:t>
            </w:r>
            <w:proofErr w:type="spellEnd"/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в расходной части средства предусмотрены Министерству стро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тельства и архитектуры)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-19 486,1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-54 714,5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оплату жилищно-коммунальных услуг отдельным категор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-9 015,6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-9 125,2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-9 125,2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платы лицам, награжденным нагрудным знаком "Почётный донор России"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5 283,1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выплату государственного единовременного пособия и ежемесячной денежной компенсации гражданам при возникновении поствакцинальных осло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нений в соответствии с Федеральным з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коном от 17 сентября 1998 года № 157-ФЗ "Об иммунопрофилактике инфекционных болезней"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обеспечению жильем отдельных кат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горий граждан, установленных Федерал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ным законом от 12 января 1995 года </w:t>
            </w:r>
            <w:r w:rsid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 5-ФЗ "О ветеранах"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-383,6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-369,8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полномочий по обеспечению жильем отдельных кат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горий граждан, установленных Федерал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ным законом от 24 ноября 1995 года </w:t>
            </w:r>
            <w:r w:rsid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 181-ФЗ "О социальной защите инвал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дов в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15 170,3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14 351,9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16 866,7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ежемесячной выплаты в связи с рождением (усыновл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нием) первого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353 343,5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182 048,6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220 077,8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тей, лишённых родительского попечения, </w:t>
            </w:r>
            <w:r w:rsid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-11 204,2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-11 652,4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-11 652,4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выплату пособий в соотве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ствии с Федеральным законом от 19 мая 1995 г. № 81-ФЗ "О государственных 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-559 622,1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-581 811,6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-581 811,6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выплату инвалидам компе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саций страховых премий по договорам ОСАГО владельцев транспортных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-322,8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-322,8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предоставление отдельных мер социальной поддержки граждан, по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вергшихся воздействию радиации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-28 677,2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-29 797,1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-29 797,1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выплату единовременного пособия беременной жене военнослужащ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го, проходящего военную службу по пр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зыву, а также ежемесячного пособия на ребёнка военнослужащего, проходящего военную службу по призыву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-6 727,3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-6 993,9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-6 993,9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полномочий по обеспечению жильем отдельных кат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горий граждан, установленных Федерал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ным законом от 12 января 1995 года </w:t>
            </w:r>
            <w:r w:rsid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№ 5-ФЗ "О ветеранах", в соответствии </w:t>
            </w:r>
            <w:r w:rsid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Указом Президента Российской Федер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ции от 7 мая 2008 года № 714 "Об обесп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чении жильем ветеранов Великой Отечес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венной войны 1941 - 1945 годов"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-9 195,6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-8 021,9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-7 948,4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строительства и архите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туры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142 873,1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5 304,9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872 639,5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 Федерации на проведение комплек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ных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7 264,8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5 304,9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5 312,3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Субсидии на реализацию мероприятий по стимулированию программ развития 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лищного строительства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135 608,3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867 327,2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525" w:rsidRPr="00AC2B84" w:rsidRDefault="00C52A56" w:rsidP="005332A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транспорта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9777A" w:rsidP="002F18B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1 524 17</w:t>
            </w:r>
            <w:r w:rsidR="002F18BA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9777A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2 827 073,3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1 918 542,8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поддержку мероприятий по развитию заправочной инфраструктуры компримированного природного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-10 622,0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-17 481,0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реализацию мероприятий по поддержке переоборудования существу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ю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щей автомобильной техники, включая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32 718,0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50 245,0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29 906,0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приведение в нормативное состояние автомобильных дорог и иску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ственных дорожных сооружений в рамках реализации национального проекта "Без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пасные качественные дороги"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632 947,7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1 291 036,5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1 888 636,8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в целях внедрения интеллектуальных транспор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ных систем, предусматривающих автом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28 027,5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49 182,4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бюдж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там субъектов Российской Федерации на развитие инфраструктуры дорожного х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зяйства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402 801,0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1 096 889,2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развитие транспортной 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фраструктуры на сельских территориях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81 102,4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9777A" w:rsidRPr="00C9777A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7A" w:rsidRDefault="00C9777A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977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Иные межбюджетные трансферты на ф</w:t>
            </w:r>
            <w:r w:rsidRPr="00C977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C977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нансирование дорожной деятельности в отношении автомобильных дорог общего пользования регионального или муниц</w:t>
            </w:r>
            <w:r w:rsidRPr="00C977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</w:t>
            </w:r>
            <w:r w:rsidRPr="00C9777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пального, местного значения</w:t>
            </w:r>
          </w:p>
          <w:p w:rsidR="00AC2B84" w:rsidRPr="00C9777A" w:rsidRDefault="00AC2B84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5332AD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(распределение сре</w:t>
            </w:r>
            <w:proofErr w:type="gramStart"/>
            <w:r w:rsidRPr="005332AD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дств в р</w:t>
            </w:r>
            <w:proofErr w:type="gramEnd"/>
            <w:r w:rsidRPr="005332AD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асходной части отражено в пункте </w:t>
            </w:r>
            <w:r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1.</w:t>
            </w:r>
            <w:r w:rsidRPr="005332AD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 пояснительной </w:t>
            </w:r>
            <w:r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br/>
              <w:t>з</w:t>
            </w:r>
            <w:r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писки</w:t>
            </w:r>
            <w:r w:rsidRPr="005332AD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7A" w:rsidRPr="00C9777A" w:rsidRDefault="00C9777A" w:rsidP="002F18B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357 20</w:t>
            </w:r>
            <w:r w:rsidR="002F18BA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7A" w:rsidRPr="00C9777A" w:rsidRDefault="00C9777A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357 201,2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7A" w:rsidRPr="00C9777A" w:rsidRDefault="00C9777A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физической культуры и спорта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11 552,6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28 198,7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21 416,6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государственную поддержку спортивных организаций, осуществля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ю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щих подготовку спортивного резерва для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7 156,8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оснащение объектов спо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тивной инфраструктуры спортивно-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Субсидии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14 259,8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создание и модернизацию объектов спортивной инфраструктуры 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гиональной собственности для занятий ф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зической культурой и спортом  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(в расхо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ной части средства направляются Мин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стерству строительства и архитектуры Ульяновской области)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34 841,6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3 974,2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ре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лизацию комплекса мероприятий, связа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ных с эффективным использованием тр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-23 750,0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23 750,0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финансов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3 034 683,4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33 330,0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-115 162,9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-239,4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546,1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525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субъекта</w:t>
            </w:r>
          </w:p>
          <w:p w:rsidR="00BF7605" w:rsidRPr="005332AD" w:rsidRDefault="005332AD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(</w:t>
            </w:r>
            <w:r w:rsidR="00BF7605" w:rsidRPr="005332AD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 xml:space="preserve">В расходной части в 2023 и 2024 годах на соответствующую сумму </w:t>
            </w:r>
            <w:r w:rsidRPr="005332AD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корректирую</w:t>
            </w:r>
            <w:r w:rsidRPr="005332AD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т</w:t>
            </w:r>
            <w:r w:rsidRPr="005332AD">
              <w:rPr>
                <w:rFonts w:ascii="PT Astra Serif" w:eastAsia="Times New Roman" w:hAnsi="PT Astra Serif" w:cs="Times New Roman"/>
                <w:i/>
                <w:sz w:val="24"/>
                <w:szCs w:val="24"/>
                <w:lang w:eastAsia="ru-RU"/>
              </w:rPr>
              <w:t>ся условно утверждённые расходы.</w:t>
            </w:r>
            <w:proofErr w:type="gramEnd"/>
          </w:p>
          <w:p w:rsidR="00C52A56" w:rsidRPr="00897AFC" w:rsidRDefault="005332AD" w:rsidP="00AC2B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3E51EC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="00685525" w:rsidRPr="003E51EC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аспределение в расходной части </w:t>
            </w:r>
            <w:r w:rsidRPr="003E51EC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дотации на 2022 год </w:t>
            </w:r>
            <w:r w:rsidR="00685525" w:rsidRPr="003E51EC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отражено в пункте </w:t>
            </w:r>
            <w:r w:rsidR="00AC2B84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5</w:t>
            </w:r>
            <w:r w:rsidR="0081567F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 поясн</w:t>
            </w:r>
            <w:r w:rsidR="0081567F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="0081567F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тельной записки</w:t>
            </w:r>
            <w:r w:rsidR="00685525" w:rsidRPr="003E51EC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2 131 890,4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33 956,8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-118 639,9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525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Дотации на частичную компенсацию 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полнительных расходов на повышение 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латы труда работников бюджетной сферы</w:t>
            </w:r>
          </w:p>
          <w:p w:rsidR="00C52A56" w:rsidRPr="00897AFC" w:rsidRDefault="00685525" w:rsidP="00AC2B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E51EC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(распределение средств в расходной части отражено в пункте </w:t>
            </w:r>
            <w:r w:rsidR="00AC2B84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5</w:t>
            </w:r>
            <w:r w:rsidR="0081567F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 xml:space="preserve"> пояснительной </w:t>
            </w:r>
            <w:r w:rsidR="0081567F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br/>
              <w:t>записки</w:t>
            </w:r>
            <w:r w:rsidRPr="003E51EC">
              <w:rPr>
                <w:rFonts w:ascii="PT Astra Serif" w:eastAsia="Times New Roman" w:hAnsi="PT Astra Serif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901 369,0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Единая субвенция между бюджетами субъектов Российской  Федерации и бю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жетом города Байконура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1 534,5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-387,4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2 930,9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 расходной части средства направляю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т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Управление ЗАГС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1 645,6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-1 626,8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1 104,9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Министерство природы и цикличной экономики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389,6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637,6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Правительство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-66,5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-23,9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7,4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Министерство здравоохранения Уль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-113,7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63,0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- Министерство просвещения и воспит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ния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-20,8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1 101,2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 - Министерство семейной, демографич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ской политики и семейного благополучия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16,8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экономического развития и промышленности Ульяновской обла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-11 724,9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-258 167,7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7 915,9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предпринимательства, а также физический лиц, применяющих сп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циальный налоговый режим "Налог на профессиональный доход"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-11 724,9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-258 158,5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-8 080,1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в целях достижения результатов национального проекта "Производител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ность труда"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15 996,0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бюдж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там субъектов Российской Федерации в целях достижения результатов национал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 проекта "Производительность труда"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Министерство энергетики, жилищно-коммунального комплекса и городской среды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-2 749,5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-5 226,11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-226 062,0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строительство и реконстру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реализацию мероприятий по сокращению доли загрязненных сточных вод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-2 749,2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-5 226,41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-226 062,0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Правительство Ульяновской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12 006,6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3 773,5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3 305,8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субъектов Росси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ской Федерации на реализацию меропри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тий по укреплению единства российской нации и этнокультурному развитию нар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дов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подготовку управленческих кадров для организаций народного хозя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(изменению, дополнению) списков кандидатов в присяжные засед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тели федеральных судов общей юрисди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-508,7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897AF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поддержку региональных проектов в сфере информационных техн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логий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3 769,7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3 769,7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3 769,7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на ре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лизацию мероприятий по созданию и орг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низации работы единой службы операти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</w:t>
            </w: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ной помощи гражданам по номеру "122"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7 870,4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2A56" w:rsidRPr="00897AFC" w:rsidTr="00897AFC"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2F18BA">
            <w:pPr>
              <w:spacing w:after="0" w:line="240" w:lineRule="auto"/>
              <w:ind w:left="-108" w:right="-108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2F18BA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857 259,42649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2F18BA">
            <w:pPr>
              <w:spacing w:after="0" w:line="240" w:lineRule="auto"/>
              <w:ind w:right="-108" w:hanging="108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F18BA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502 892,31649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A56" w:rsidRPr="00897AFC" w:rsidRDefault="00C52A56" w:rsidP="00C52A56">
            <w:pPr>
              <w:spacing w:after="0" w:line="240" w:lineRule="auto"/>
              <w:ind w:hanging="108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97AF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3 032 481,52649</w:t>
            </w:r>
          </w:p>
        </w:tc>
      </w:tr>
    </w:tbl>
    <w:p w:rsidR="008F364D" w:rsidRDefault="008F364D" w:rsidP="002F18BA"/>
    <w:sectPr w:rsidR="008F364D" w:rsidSect="00286741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F9E" w:rsidRDefault="00577F9E" w:rsidP="00286741">
      <w:pPr>
        <w:spacing w:after="0" w:line="240" w:lineRule="auto"/>
      </w:pPr>
      <w:r>
        <w:separator/>
      </w:r>
    </w:p>
  </w:endnote>
  <w:endnote w:type="continuationSeparator" w:id="0">
    <w:p w:rsidR="00577F9E" w:rsidRDefault="00577F9E" w:rsidP="0028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F9E" w:rsidRDefault="00577F9E" w:rsidP="00286741">
      <w:pPr>
        <w:spacing w:after="0" w:line="240" w:lineRule="auto"/>
      </w:pPr>
      <w:r>
        <w:separator/>
      </w:r>
    </w:p>
  </w:footnote>
  <w:footnote w:type="continuationSeparator" w:id="0">
    <w:p w:rsidR="00577F9E" w:rsidRDefault="00577F9E" w:rsidP="00286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50915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BF7605" w:rsidRDefault="005E13B2">
        <w:pPr>
          <w:pStyle w:val="a3"/>
          <w:jc w:val="center"/>
        </w:pPr>
        <w:r w:rsidRPr="00286741">
          <w:rPr>
            <w:rFonts w:ascii="PT Astra Serif" w:hAnsi="PT Astra Serif"/>
            <w:sz w:val="24"/>
            <w:szCs w:val="24"/>
          </w:rPr>
          <w:fldChar w:fldCharType="begin"/>
        </w:r>
        <w:r w:rsidR="00BF7605" w:rsidRPr="00286741">
          <w:rPr>
            <w:rFonts w:ascii="PT Astra Serif" w:hAnsi="PT Astra Serif"/>
            <w:sz w:val="24"/>
            <w:szCs w:val="24"/>
          </w:rPr>
          <w:instrText xml:space="preserve"> PAGE   \* MERGEFORMAT </w:instrText>
        </w:r>
        <w:r w:rsidRPr="00286741">
          <w:rPr>
            <w:rFonts w:ascii="PT Astra Serif" w:hAnsi="PT Astra Serif"/>
            <w:sz w:val="24"/>
            <w:szCs w:val="24"/>
          </w:rPr>
          <w:fldChar w:fldCharType="separate"/>
        </w:r>
        <w:r w:rsidR="00AC2B84">
          <w:rPr>
            <w:rFonts w:ascii="PT Astra Serif" w:hAnsi="PT Astra Serif"/>
            <w:noProof/>
            <w:sz w:val="24"/>
            <w:szCs w:val="24"/>
          </w:rPr>
          <w:t>11</w:t>
        </w:r>
        <w:r w:rsidRPr="00286741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BF7605" w:rsidRDefault="00BF76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A56"/>
    <w:rsid w:val="000A743E"/>
    <w:rsid w:val="00286741"/>
    <w:rsid w:val="002F18BA"/>
    <w:rsid w:val="003B4CF8"/>
    <w:rsid w:val="003E51EC"/>
    <w:rsid w:val="003F72B8"/>
    <w:rsid w:val="005332AD"/>
    <w:rsid w:val="00577F9E"/>
    <w:rsid w:val="005978D5"/>
    <w:rsid w:val="005E13B2"/>
    <w:rsid w:val="00685525"/>
    <w:rsid w:val="006E5CCC"/>
    <w:rsid w:val="007404A9"/>
    <w:rsid w:val="007C4AC1"/>
    <w:rsid w:val="0081567F"/>
    <w:rsid w:val="00897AFC"/>
    <w:rsid w:val="008F364D"/>
    <w:rsid w:val="009365FC"/>
    <w:rsid w:val="0096139E"/>
    <w:rsid w:val="009D258A"/>
    <w:rsid w:val="00AB66EB"/>
    <w:rsid w:val="00AC2B84"/>
    <w:rsid w:val="00B9211A"/>
    <w:rsid w:val="00B977E7"/>
    <w:rsid w:val="00BF7605"/>
    <w:rsid w:val="00C52A56"/>
    <w:rsid w:val="00C5481A"/>
    <w:rsid w:val="00C9777A"/>
    <w:rsid w:val="00CE4466"/>
    <w:rsid w:val="00D0084D"/>
    <w:rsid w:val="00D60CE5"/>
    <w:rsid w:val="00DC56D5"/>
    <w:rsid w:val="00E4388C"/>
    <w:rsid w:val="00F35ADF"/>
    <w:rsid w:val="00F4239E"/>
    <w:rsid w:val="00F8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6741"/>
  </w:style>
  <w:style w:type="paragraph" w:styleId="a5">
    <w:name w:val="footer"/>
    <w:basedOn w:val="a"/>
    <w:link w:val="a6"/>
    <w:uiPriority w:val="99"/>
    <w:semiHidden/>
    <w:unhideWhenUsed/>
    <w:rsid w:val="00286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67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9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2912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budget-3</dc:creator>
  <cp:lastModifiedBy>budget-3</cp:lastModifiedBy>
  <cp:revision>20</cp:revision>
  <cp:lastPrinted>2022-01-20T07:03:00Z</cp:lastPrinted>
  <dcterms:created xsi:type="dcterms:W3CDTF">2022-01-19T12:31:00Z</dcterms:created>
  <dcterms:modified xsi:type="dcterms:W3CDTF">2022-01-21T08:23:00Z</dcterms:modified>
</cp:coreProperties>
</file>